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E9" w:rsidRPr="00B26129" w:rsidRDefault="007675E9" w:rsidP="007675E9">
      <w:pPr>
        <w:spacing w:line="360" w:lineRule="auto"/>
        <w:jc w:val="center"/>
        <w:rPr>
          <w:b/>
          <w:sz w:val="24"/>
          <w:szCs w:val="24"/>
        </w:rPr>
      </w:pPr>
      <w:r w:rsidRPr="00B26129">
        <w:rPr>
          <w:b/>
          <w:sz w:val="24"/>
          <w:szCs w:val="24"/>
        </w:rPr>
        <w:t>Аннотация к программе по немецкому языку 10-11 классы</w:t>
      </w:r>
    </w:p>
    <w:p w:rsidR="007675E9" w:rsidRPr="00B26129" w:rsidRDefault="007675E9" w:rsidP="007675E9">
      <w:pPr>
        <w:pStyle w:val="a3"/>
        <w:spacing w:line="360" w:lineRule="auto"/>
        <w:ind w:left="0"/>
        <w:jc w:val="both"/>
        <w:rPr>
          <w:b/>
        </w:rPr>
      </w:pPr>
    </w:p>
    <w:p w:rsidR="00391C6A" w:rsidRPr="001B47E3" w:rsidRDefault="007675E9" w:rsidP="00391C6A">
      <w:pPr>
        <w:pStyle w:val="a3"/>
        <w:spacing w:before="2"/>
        <w:ind w:left="119" w:right="98"/>
        <w:jc w:val="both"/>
      </w:pPr>
      <w:r w:rsidRPr="00B26129">
        <w:t>Рабочая программа к учебному курсу «</w:t>
      </w:r>
      <w:proofErr w:type="spellStart"/>
      <w:r w:rsidRPr="00B26129">
        <w:t>Deutsch</w:t>
      </w:r>
      <w:proofErr w:type="spellEnd"/>
      <w:r w:rsidRPr="00B26129">
        <w:t xml:space="preserve">» - «Немецкий язык» для 10-11 классов О.А. Радченко, М.А. </w:t>
      </w:r>
      <w:proofErr w:type="spellStart"/>
      <w:r w:rsidRPr="00B26129">
        <w:t>Лытаевой</w:t>
      </w:r>
      <w:proofErr w:type="spellEnd"/>
      <w:r w:rsidRPr="00B26129">
        <w:t xml:space="preserve">, О.В. </w:t>
      </w:r>
      <w:proofErr w:type="spellStart"/>
      <w:r w:rsidRPr="00B26129">
        <w:t>Гутброд</w:t>
      </w:r>
      <w:proofErr w:type="spellEnd"/>
      <w:r w:rsidRPr="00B26129">
        <w:t xml:space="preserve"> составлена на основе авторской программы М.А. </w:t>
      </w:r>
      <w:proofErr w:type="spellStart"/>
      <w:r w:rsidRPr="00B26129">
        <w:t>Лытаевой</w:t>
      </w:r>
      <w:proofErr w:type="spellEnd"/>
      <w:r w:rsidRPr="00B26129">
        <w:t xml:space="preserve"> «Немецкий язык. Рабочие программы. </w:t>
      </w:r>
      <w:proofErr w:type="gramStart"/>
      <w:r w:rsidRPr="00B26129">
        <w:t>Предметная линия учебников Вундеркинды Плюс 10-11 класс» (М.: Просвещение, 2020 г.) с учетом федерального компонента Государственного стандарта общего образования в общеобр</w:t>
      </w:r>
      <w:r w:rsidR="00B26129" w:rsidRPr="00B26129">
        <w:t>азовательных учреждениях</w:t>
      </w:r>
      <w:r w:rsidR="00391C6A" w:rsidRPr="001B47E3">
        <w:t xml:space="preserve">), с использованием </w:t>
      </w:r>
      <w:proofErr w:type="spellStart"/>
      <w:r w:rsidR="00391C6A" w:rsidRPr="001B47E3">
        <w:t>онлайн</w:t>
      </w:r>
      <w:proofErr w:type="spellEnd"/>
      <w:r w:rsidR="00391C6A" w:rsidRPr="001B47E3">
        <w:t xml:space="preserve"> -</w:t>
      </w:r>
      <w:r w:rsidR="00391C6A" w:rsidRPr="001B47E3">
        <w:rPr>
          <w:spacing w:val="1"/>
        </w:rPr>
        <w:t xml:space="preserve"> </w:t>
      </w:r>
      <w:r w:rsidR="00391C6A" w:rsidRPr="001B47E3">
        <w:t>сервиса</w:t>
      </w:r>
      <w:r w:rsidR="00391C6A" w:rsidRPr="001B47E3">
        <w:rPr>
          <w:spacing w:val="1"/>
        </w:rPr>
        <w:t xml:space="preserve"> </w:t>
      </w:r>
      <w:r w:rsidR="00391C6A" w:rsidRPr="001B47E3">
        <w:t>«Конструктор</w:t>
      </w:r>
      <w:r w:rsidR="00391C6A" w:rsidRPr="001B47E3">
        <w:rPr>
          <w:spacing w:val="1"/>
        </w:rPr>
        <w:t xml:space="preserve"> </w:t>
      </w:r>
      <w:r w:rsidR="00391C6A" w:rsidRPr="001B47E3">
        <w:t>рабочих</w:t>
      </w:r>
      <w:r w:rsidR="00391C6A" w:rsidRPr="001B47E3">
        <w:rPr>
          <w:spacing w:val="1"/>
        </w:rPr>
        <w:t xml:space="preserve"> </w:t>
      </w:r>
      <w:r w:rsidR="00391C6A" w:rsidRPr="001B47E3">
        <w:t>программ»</w:t>
      </w:r>
      <w:r w:rsidR="00391C6A" w:rsidRPr="001B47E3">
        <w:rPr>
          <w:spacing w:val="1"/>
        </w:rPr>
        <w:t xml:space="preserve"> </w:t>
      </w:r>
      <w:r w:rsidR="00391C6A" w:rsidRPr="001B47E3">
        <w:t>(Единое</w:t>
      </w:r>
      <w:r w:rsidR="00391C6A" w:rsidRPr="001B47E3">
        <w:rPr>
          <w:spacing w:val="1"/>
        </w:rPr>
        <w:t xml:space="preserve"> </w:t>
      </w:r>
      <w:r w:rsidR="00391C6A" w:rsidRPr="001B47E3">
        <w:t>содержание</w:t>
      </w:r>
      <w:r w:rsidR="00391C6A" w:rsidRPr="001B47E3">
        <w:rPr>
          <w:spacing w:val="1"/>
        </w:rPr>
        <w:t xml:space="preserve"> </w:t>
      </w:r>
      <w:r w:rsidR="00391C6A" w:rsidRPr="001B47E3">
        <w:t>общего</w:t>
      </w:r>
      <w:r w:rsidR="00391C6A" w:rsidRPr="001B47E3">
        <w:rPr>
          <w:spacing w:val="1"/>
        </w:rPr>
        <w:t xml:space="preserve"> </w:t>
      </w:r>
      <w:r w:rsidR="00391C6A" w:rsidRPr="001B47E3">
        <w:t>образования)</w:t>
      </w:r>
      <w:proofErr w:type="gramEnd"/>
    </w:p>
    <w:p w:rsidR="00B26129" w:rsidRDefault="00B26129" w:rsidP="00B26129">
      <w:pPr>
        <w:pStyle w:val="a3"/>
        <w:spacing w:before="1"/>
        <w:ind w:right="108" w:firstLine="427"/>
        <w:jc w:val="both"/>
      </w:pPr>
    </w:p>
    <w:p w:rsidR="00B26129" w:rsidRDefault="00B26129" w:rsidP="00B26129">
      <w:pPr>
        <w:pStyle w:val="a3"/>
        <w:spacing w:before="1"/>
        <w:ind w:right="108" w:firstLine="427"/>
        <w:jc w:val="both"/>
      </w:pPr>
      <w:r w:rsidRPr="00B26129"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немецкому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BA3DEF" w:rsidRDefault="00BA3DEF" w:rsidP="00B26129">
      <w:pPr>
        <w:pStyle w:val="a3"/>
        <w:spacing w:before="1"/>
        <w:ind w:right="108" w:firstLine="427"/>
        <w:jc w:val="both"/>
      </w:pPr>
    </w:p>
    <w:p w:rsidR="00BA3DEF" w:rsidRDefault="00BA3DEF" w:rsidP="00BA3DEF">
      <w:pPr>
        <w:pStyle w:val="a3"/>
        <w:ind w:right="107" w:firstLine="427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 результатов.</w:t>
      </w:r>
    </w:p>
    <w:p w:rsidR="00BA3DEF" w:rsidRDefault="00BA3DEF" w:rsidP="00BA3DEF">
      <w:pPr>
        <w:pStyle w:val="a3"/>
        <w:ind w:right="105" w:firstLine="427"/>
        <w:jc w:val="both"/>
      </w:pPr>
      <w:r>
        <w:t>В программе по немецкому языку раскрываются содержательные 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A3DEF" w:rsidRDefault="00BA3DEF" w:rsidP="00BA3DEF">
      <w:pPr>
        <w:pStyle w:val="a3"/>
        <w:ind w:right="104" w:firstLine="427"/>
        <w:jc w:val="both"/>
      </w:pPr>
      <w:proofErr w:type="gramStart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представлены в</w:t>
      </w:r>
      <w:r>
        <w:rPr>
          <w:spacing w:val="1"/>
        </w:rPr>
        <w:t xml:space="preserve"> </w:t>
      </w:r>
      <w:r>
        <w:t>программе с учётом особенностей преподавания немецкого языка на 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7675E9" w:rsidRPr="00B26129" w:rsidRDefault="007675E9" w:rsidP="007675E9">
      <w:pPr>
        <w:pStyle w:val="a3"/>
        <w:spacing w:line="360" w:lineRule="auto"/>
        <w:ind w:left="0" w:firstLine="709"/>
        <w:jc w:val="both"/>
      </w:pPr>
    </w:p>
    <w:p w:rsidR="007675E9" w:rsidRPr="00B26129" w:rsidRDefault="007675E9" w:rsidP="007675E9">
      <w:pPr>
        <w:pStyle w:val="Heading1"/>
        <w:spacing w:line="360" w:lineRule="auto"/>
        <w:ind w:left="0" w:firstLine="709"/>
      </w:pPr>
      <w:r w:rsidRPr="00B26129">
        <w:t>Цели и задачи курса</w:t>
      </w:r>
    </w:p>
    <w:p w:rsidR="007675E9" w:rsidRPr="00B26129" w:rsidRDefault="007675E9" w:rsidP="007675E9">
      <w:pPr>
        <w:pStyle w:val="a3"/>
        <w:spacing w:line="360" w:lineRule="auto"/>
        <w:ind w:left="0" w:firstLine="709"/>
        <w:jc w:val="both"/>
      </w:pPr>
      <w:r w:rsidRPr="00B26129">
        <w:t>Цель - 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A3DEF" w:rsidRDefault="007675E9" w:rsidP="00BA3DEF">
      <w:pPr>
        <w:pStyle w:val="a3"/>
        <w:spacing w:line="360" w:lineRule="auto"/>
        <w:ind w:left="0" w:firstLine="709"/>
        <w:jc w:val="both"/>
      </w:pPr>
      <w:r w:rsidRPr="00B26129">
        <w:t>Задачи:</w:t>
      </w:r>
      <w:r w:rsidR="00BA3DEF">
        <w:t xml:space="preserve"> </w:t>
      </w:r>
    </w:p>
    <w:p w:rsidR="00BA3DEF" w:rsidRDefault="00BA3DEF" w:rsidP="00BA3DEF">
      <w:pPr>
        <w:pStyle w:val="a3"/>
        <w:spacing w:line="360" w:lineRule="auto"/>
        <w:ind w:left="0" w:firstLine="709"/>
        <w:jc w:val="both"/>
      </w:pPr>
      <w:r>
        <w:t xml:space="preserve">- </w:t>
      </w:r>
      <w:r w:rsidR="007675E9" w:rsidRPr="00B26129">
        <w:t>формировать</w:t>
      </w:r>
      <w:r w:rsidR="007675E9" w:rsidRPr="00B26129">
        <w:tab/>
        <w:t>готовность</w:t>
      </w:r>
      <w:r w:rsidR="007675E9" w:rsidRPr="00B26129">
        <w:tab/>
        <w:t>обучающихся</w:t>
      </w:r>
      <w:r w:rsidR="007675E9" w:rsidRPr="00B26129">
        <w:tab/>
        <w:t>к</w:t>
      </w:r>
      <w:r w:rsidR="007675E9" w:rsidRPr="00B26129">
        <w:tab/>
        <w:t>саморазвитию</w:t>
      </w:r>
      <w:r w:rsidR="007675E9" w:rsidRPr="00B26129">
        <w:tab/>
        <w:t>и</w:t>
      </w:r>
      <w:r w:rsidR="007675E9" w:rsidRPr="00B26129">
        <w:tab/>
      </w:r>
      <w:r w:rsidR="007675E9" w:rsidRPr="00B26129">
        <w:rPr>
          <w:spacing w:val="-3"/>
        </w:rPr>
        <w:t xml:space="preserve">непрерывному </w:t>
      </w:r>
      <w:r w:rsidR="007675E9" w:rsidRPr="00B26129">
        <w:t>образованию;</w:t>
      </w:r>
      <w:r>
        <w:t xml:space="preserve"> </w:t>
      </w:r>
      <w:r w:rsidR="007675E9" w:rsidRPr="00B26129">
        <w:t xml:space="preserve">достижение уровня владения иностранным языком, превышающего </w:t>
      </w:r>
      <w:proofErr w:type="gramStart"/>
      <w:r w:rsidR="007675E9" w:rsidRPr="00B26129">
        <w:t>пороговый</w:t>
      </w:r>
      <w:proofErr w:type="gramEnd"/>
      <w:r w:rsidR="007675E9" w:rsidRPr="00B26129">
        <w:t>, достаточного для делового общения в рамках выбранного</w:t>
      </w:r>
      <w:r w:rsidR="007675E9" w:rsidRPr="00B26129">
        <w:rPr>
          <w:spacing w:val="-8"/>
        </w:rPr>
        <w:t xml:space="preserve"> </w:t>
      </w:r>
      <w:r w:rsidR="007675E9" w:rsidRPr="00B26129">
        <w:t xml:space="preserve">профиля; </w:t>
      </w:r>
    </w:p>
    <w:p w:rsidR="007675E9" w:rsidRPr="00B26129" w:rsidRDefault="00BA3DEF" w:rsidP="00BA3DEF">
      <w:pPr>
        <w:pStyle w:val="a3"/>
        <w:spacing w:line="360" w:lineRule="auto"/>
        <w:ind w:left="0" w:firstLine="709"/>
        <w:jc w:val="both"/>
      </w:pPr>
      <w:r>
        <w:rPr>
          <w:spacing w:val="-11"/>
        </w:rPr>
        <w:t xml:space="preserve">- </w:t>
      </w:r>
      <w:r w:rsidR="007675E9" w:rsidRPr="00B26129">
        <w:rPr>
          <w:spacing w:val="-11"/>
        </w:rPr>
        <w:t xml:space="preserve"> </w:t>
      </w:r>
      <w:r w:rsidR="007675E9" w:rsidRPr="00B26129">
        <w:t xml:space="preserve">владение иностранным языком как одним из средств формирования </w:t>
      </w:r>
      <w:proofErr w:type="spellStart"/>
      <w:proofErr w:type="gramStart"/>
      <w:r w:rsidR="007675E9" w:rsidRPr="00B26129">
        <w:t>учебно</w:t>
      </w:r>
      <w:proofErr w:type="spellEnd"/>
      <w:r w:rsidR="007675E9" w:rsidRPr="00B26129">
        <w:t>- исследовательских</w:t>
      </w:r>
      <w:proofErr w:type="gramEnd"/>
      <w:r w:rsidR="007675E9" w:rsidRPr="00B26129">
        <w:t xml:space="preserve"> умений, расширения своих знаний в других предметных</w:t>
      </w:r>
      <w:r w:rsidR="007675E9" w:rsidRPr="00B26129">
        <w:rPr>
          <w:spacing w:val="-28"/>
        </w:rPr>
        <w:t xml:space="preserve"> </w:t>
      </w:r>
      <w:r w:rsidR="007675E9" w:rsidRPr="00B26129">
        <w:t>областях;</w:t>
      </w:r>
    </w:p>
    <w:p w:rsidR="007675E9" w:rsidRPr="00B26129" w:rsidRDefault="00BA3DEF" w:rsidP="00BA3DEF">
      <w:pPr>
        <w:pStyle w:val="a3"/>
        <w:spacing w:line="360" w:lineRule="auto"/>
        <w:ind w:left="0"/>
        <w:jc w:val="both"/>
      </w:pPr>
      <w:r>
        <w:t xml:space="preserve">        -</w:t>
      </w:r>
      <w:r w:rsidR="007675E9" w:rsidRPr="00B26129">
        <w:t xml:space="preserve">создавать условия для творческого развития ребѐнка; прививать навыки рефлексии и </w:t>
      </w:r>
      <w:proofErr w:type="spellStart"/>
      <w:r w:rsidR="007675E9" w:rsidRPr="00B26129">
        <w:t>саморефлексии</w:t>
      </w:r>
      <w:proofErr w:type="spellEnd"/>
      <w:r w:rsidR="007675E9" w:rsidRPr="00B26129">
        <w:t>;</w:t>
      </w:r>
    </w:p>
    <w:p w:rsidR="007675E9" w:rsidRPr="00B26129" w:rsidRDefault="00BA3DEF" w:rsidP="007675E9">
      <w:pPr>
        <w:pStyle w:val="a3"/>
        <w:spacing w:line="360" w:lineRule="auto"/>
        <w:ind w:left="0" w:firstLine="709"/>
        <w:jc w:val="both"/>
      </w:pPr>
      <w:r>
        <w:t xml:space="preserve">- </w:t>
      </w:r>
      <w:r w:rsidR="007675E9" w:rsidRPr="00B26129">
        <w:t>развивать национальное самосознание наряду с межкультурной толерантностью; создавать ситуации для самореализации личности ребѐнка;</w:t>
      </w:r>
    </w:p>
    <w:p w:rsidR="007675E9" w:rsidRPr="00B26129" w:rsidRDefault="00BA3DEF" w:rsidP="007675E9">
      <w:pPr>
        <w:pStyle w:val="a3"/>
        <w:spacing w:line="360" w:lineRule="auto"/>
        <w:ind w:left="0" w:firstLine="709"/>
        <w:jc w:val="both"/>
      </w:pPr>
      <w:r>
        <w:t xml:space="preserve">- </w:t>
      </w:r>
      <w:r w:rsidR="007675E9" w:rsidRPr="00B26129">
        <w:t>воспитывать в ребѐнке самоуважение;</w:t>
      </w:r>
    </w:p>
    <w:p w:rsidR="007675E9" w:rsidRPr="00B26129" w:rsidRDefault="007675E9" w:rsidP="007675E9">
      <w:pPr>
        <w:pStyle w:val="a3"/>
        <w:spacing w:line="360" w:lineRule="auto"/>
        <w:ind w:left="0" w:firstLine="709"/>
        <w:jc w:val="both"/>
      </w:pPr>
      <w:r w:rsidRPr="00B26129">
        <w:t xml:space="preserve">воспитывать сознательное отношение к обучению, умение преодолевать трудности </w:t>
      </w:r>
      <w:r w:rsidRPr="00B26129">
        <w:lastRenderedPageBreak/>
        <w:t>самостоятельно;</w:t>
      </w:r>
    </w:p>
    <w:p w:rsidR="007675E9" w:rsidRPr="00B26129" w:rsidRDefault="00BA3DEF" w:rsidP="007675E9">
      <w:pPr>
        <w:pStyle w:val="a3"/>
        <w:spacing w:line="360" w:lineRule="auto"/>
        <w:ind w:left="0" w:firstLine="709"/>
        <w:jc w:val="both"/>
      </w:pPr>
      <w:r>
        <w:t xml:space="preserve">- </w:t>
      </w:r>
      <w:r w:rsidR="007675E9" w:rsidRPr="00B26129">
        <w:t>способствовать формированию чувства успешности;</w:t>
      </w:r>
    </w:p>
    <w:p w:rsidR="007675E9" w:rsidRPr="00B26129" w:rsidRDefault="00BA3DEF" w:rsidP="007675E9">
      <w:pPr>
        <w:pStyle w:val="a3"/>
        <w:spacing w:line="360" w:lineRule="auto"/>
        <w:ind w:left="0" w:firstLine="709"/>
        <w:jc w:val="both"/>
      </w:pPr>
      <w:r>
        <w:t xml:space="preserve">- </w:t>
      </w:r>
      <w:r w:rsidR="007675E9" w:rsidRPr="00B26129">
        <w:t>развивать интерес и уважение к культуре, истории, особенностям жизни стран изучаемого языка;</w:t>
      </w:r>
    </w:p>
    <w:p w:rsidR="007675E9" w:rsidRPr="00B26129" w:rsidRDefault="007675E9" w:rsidP="007675E9">
      <w:pPr>
        <w:pStyle w:val="a3"/>
        <w:spacing w:line="360" w:lineRule="auto"/>
        <w:ind w:left="0" w:firstLine="709"/>
        <w:jc w:val="both"/>
      </w:pPr>
      <w:r w:rsidRPr="00B26129">
        <w:t xml:space="preserve"> </w:t>
      </w:r>
      <w:r w:rsidR="00BA3DEF">
        <w:t>-</w:t>
      </w:r>
      <w:r w:rsidRPr="00B26129">
        <w:t xml:space="preserve"> </w:t>
      </w:r>
      <w:r w:rsidRPr="00B26129">
        <w:rPr>
          <w:spacing w:val="-11"/>
        </w:rPr>
        <w:t xml:space="preserve"> </w:t>
      </w:r>
      <w:r w:rsidRPr="00B26129">
        <w:t>раскрывать общеобразовательную и практическую ценность владения несколькими иностранными</w:t>
      </w:r>
      <w:r w:rsidRPr="00B26129">
        <w:rPr>
          <w:spacing w:val="-1"/>
        </w:rPr>
        <w:t xml:space="preserve"> </w:t>
      </w:r>
      <w:r w:rsidRPr="00B26129">
        <w:t>языками.</w:t>
      </w:r>
    </w:p>
    <w:p w:rsidR="007675E9" w:rsidRPr="00B26129" w:rsidRDefault="007675E9" w:rsidP="007675E9">
      <w:pPr>
        <w:pStyle w:val="a3"/>
        <w:spacing w:line="360" w:lineRule="auto"/>
        <w:ind w:left="0" w:firstLine="709"/>
        <w:jc w:val="both"/>
      </w:pPr>
    </w:p>
    <w:p w:rsidR="007675E9" w:rsidRPr="00B26129" w:rsidRDefault="007675E9" w:rsidP="007675E9">
      <w:pPr>
        <w:pStyle w:val="Heading1"/>
        <w:spacing w:line="360" w:lineRule="auto"/>
        <w:ind w:left="0" w:firstLine="709"/>
      </w:pPr>
      <w:r w:rsidRPr="00B26129">
        <w:t>Место учебного предмета в учебном плане</w:t>
      </w:r>
    </w:p>
    <w:p w:rsidR="004807D1" w:rsidRPr="00B26129" w:rsidRDefault="007675E9" w:rsidP="007675E9">
      <w:pPr>
        <w:pStyle w:val="a3"/>
        <w:spacing w:line="360" w:lineRule="auto"/>
        <w:ind w:left="0" w:firstLine="709"/>
        <w:jc w:val="both"/>
      </w:pPr>
      <w:r w:rsidRPr="00B26129">
        <w:t xml:space="preserve">Для изучения иностранного языка на старшей ступени средней школы выделяется 3 </w:t>
      </w:r>
      <w:proofErr w:type="gramStart"/>
      <w:r w:rsidRPr="00B26129">
        <w:t>учебных</w:t>
      </w:r>
      <w:proofErr w:type="gramEnd"/>
      <w:r w:rsidRPr="00B26129">
        <w:t xml:space="preserve"> часа в неделю на базовом уровне. </w:t>
      </w:r>
      <w:r w:rsidR="00B26129" w:rsidRPr="00B26129">
        <w:rPr>
          <w:rFonts w:eastAsia="Calibri"/>
        </w:rPr>
        <w:t>Исходя из 34 учебных недель в 10</w:t>
      </w:r>
      <w:r w:rsidR="00B26129">
        <w:rPr>
          <w:rFonts w:eastAsia="Calibri"/>
        </w:rPr>
        <w:t xml:space="preserve"> классе </w:t>
      </w:r>
      <w:r w:rsidR="00B26129" w:rsidRPr="00B26129">
        <w:rPr>
          <w:rFonts w:eastAsia="Calibri"/>
        </w:rPr>
        <w:t>-102</w:t>
      </w:r>
      <w:r w:rsidR="00B26129">
        <w:rPr>
          <w:rFonts w:eastAsia="Calibri"/>
        </w:rPr>
        <w:t xml:space="preserve"> </w:t>
      </w:r>
      <w:r w:rsidR="00B26129" w:rsidRPr="00B26129">
        <w:rPr>
          <w:rFonts w:eastAsia="Calibri"/>
        </w:rPr>
        <w:t>часа, в 11 классе дано 102 часа на базовом уровне.</w:t>
      </w:r>
    </w:p>
    <w:p w:rsidR="004807D1" w:rsidRPr="00B26129" w:rsidRDefault="004807D1" w:rsidP="004807D1">
      <w:pPr>
        <w:pStyle w:val="a3"/>
        <w:spacing w:before="224" w:line="276" w:lineRule="auto"/>
        <w:ind w:left="686" w:right="594"/>
        <w:rPr>
          <w:b/>
        </w:rPr>
      </w:pPr>
      <w:r w:rsidRPr="00B26129">
        <w:rPr>
          <w:b/>
        </w:rPr>
        <w:t>Реализация рабочей программы учебного предмета «Немецкий язык» для</w:t>
      </w:r>
      <w:r w:rsidRPr="00B26129">
        <w:rPr>
          <w:b/>
          <w:spacing w:val="-67"/>
        </w:rPr>
        <w:t xml:space="preserve"> </w:t>
      </w:r>
      <w:r w:rsidRPr="00B26129">
        <w:rPr>
          <w:b/>
        </w:rPr>
        <w:t>учащихся</w:t>
      </w:r>
      <w:r w:rsidRPr="00B26129">
        <w:rPr>
          <w:b/>
          <w:spacing w:val="-4"/>
        </w:rPr>
        <w:t xml:space="preserve"> </w:t>
      </w:r>
      <w:r w:rsidRPr="00B26129">
        <w:rPr>
          <w:b/>
        </w:rPr>
        <w:t>10-11</w:t>
      </w:r>
      <w:r w:rsidRPr="00B26129">
        <w:rPr>
          <w:b/>
          <w:spacing w:val="-3"/>
        </w:rPr>
        <w:t xml:space="preserve"> </w:t>
      </w:r>
      <w:r w:rsidRPr="00B26129">
        <w:rPr>
          <w:b/>
        </w:rPr>
        <w:t>классов</w:t>
      </w:r>
      <w:r w:rsidRPr="00B26129">
        <w:rPr>
          <w:b/>
          <w:spacing w:val="-2"/>
        </w:rPr>
        <w:t xml:space="preserve"> </w:t>
      </w:r>
      <w:r w:rsidRPr="00B26129">
        <w:rPr>
          <w:b/>
        </w:rPr>
        <w:t>обеспечивается учебниками:</w:t>
      </w:r>
    </w:p>
    <w:p w:rsidR="004807D1" w:rsidRPr="00B26129" w:rsidRDefault="004807D1" w:rsidP="004807D1">
      <w:pPr>
        <w:pStyle w:val="a3"/>
      </w:pPr>
    </w:p>
    <w:p w:rsidR="004807D1" w:rsidRPr="00B26129" w:rsidRDefault="004807D1" w:rsidP="004807D1">
      <w:pPr>
        <w:pStyle w:val="a3"/>
        <w:spacing w:line="242" w:lineRule="auto"/>
      </w:pPr>
      <w:r w:rsidRPr="00B26129">
        <w:t>1.Радченко</w:t>
      </w:r>
      <w:r w:rsidRPr="00B26129">
        <w:rPr>
          <w:spacing w:val="44"/>
        </w:rPr>
        <w:t xml:space="preserve"> </w:t>
      </w:r>
      <w:r w:rsidRPr="00B26129">
        <w:t>О.А.,</w:t>
      </w:r>
      <w:r w:rsidRPr="00B26129">
        <w:rPr>
          <w:spacing w:val="42"/>
        </w:rPr>
        <w:t xml:space="preserve"> </w:t>
      </w:r>
      <w:proofErr w:type="spellStart"/>
      <w:r w:rsidRPr="00B26129">
        <w:t>Лытаева</w:t>
      </w:r>
      <w:proofErr w:type="spellEnd"/>
      <w:r w:rsidRPr="00B26129">
        <w:rPr>
          <w:spacing w:val="43"/>
        </w:rPr>
        <w:t xml:space="preserve"> </w:t>
      </w:r>
      <w:r w:rsidRPr="00B26129">
        <w:t>М.А.,</w:t>
      </w:r>
      <w:r w:rsidRPr="00B26129">
        <w:rPr>
          <w:spacing w:val="42"/>
        </w:rPr>
        <w:t xml:space="preserve"> </w:t>
      </w:r>
      <w:proofErr w:type="spellStart"/>
      <w:r w:rsidRPr="00B26129">
        <w:t>Гутброд</w:t>
      </w:r>
      <w:proofErr w:type="spellEnd"/>
      <w:r w:rsidRPr="00B26129">
        <w:rPr>
          <w:spacing w:val="44"/>
        </w:rPr>
        <w:t xml:space="preserve"> </w:t>
      </w:r>
      <w:r w:rsidRPr="00B26129">
        <w:t>О.В.</w:t>
      </w:r>
      <w:r w:rsidRPr="00B26129">
        <w:rPr>
          <w:spacing w:val="47"/>
        </w:rPr>
        <w:t xml:space="preserve"> </w:t>
      </w:r>
      <w:r w:rsidRPr="00B26129">
        <w:t>Немецкий</w:t>
      </w:r>
      <w:r w:rsidRPr="00B26129">
        <w:rPr>
          <w:spacing w:val="44"/>
        </w:rPr>
        <w:t xml:space="preserve"> </w:t>
      </w:r>
      <w:r w:rsidRPr="00B26129">
        <w:t>язык.</w:t>
      </w:r>
      <w:r w:rsidRPr="00B26129">
        <w:rPr>
          <w:spacing w:val="43"/>
        </w:rPr>
        <w:t xml:space="preserve"> </w:t>
      </w:r>
      <w:r w:rsidRPr="00B26129">
        <w:t>10</w:t>
      </w:r>
      <w:r w:rsidRPr="00B26129">
        <w:rPr>
          <w:spacing w:val="44"/>
        </w:rPr>
        <w:t xml:space="preserve"> </w:t>
      </w:r>
      <w:r w:rsidRPr="00B26129">
        <w:t>класс</w:t>
      </w:r>
      <w:r w:rsidRPr="00B26129">
        <w:rPr>
          <w:spacing w:val="-67"/>
        </w:rPr>
        <w:t xml:space="preserve"> </w:t>
      </w:r>
      <w:r w:rsidRPr="00B26129">
        <w:t>(базовый</w:t>
      </w:r>
      <w:r w:rsidRPr="00B26129">
        <w:rPr>
          <w:spacing w:val="-1"/>
        </w:rPr>
        <w:t xml:space="preserve"> </w:t>
      </w:r>
      <w:r w:rsidRPr="00B26129">
        <w:t>и</w:t>
      </w:r>
      <w:r w:rsidRPr="00B26129">
        <w:rPr>
          <w:spacing w:val="-1"/>
        </w:rPr>
        <w:t xml:space="preserve"> </w:t>
      </w:r>
      <w:r w:rsidRPr="00B26129">
        <w:t>углубленный уровни).</w:t>
      </w:r>
      <w:r w:rsidRPr="00B26129">
        <w:rPr>
          <w:spacing w:val="3"/>
        </w:rPr>
        <w:t xml:space="preserve"> </w:t>
      </w:r>
      <w:r w:rsidRPr="00B26129">
        <w:t>-</w:t>
      </w:r>
      <w:r w:rsidRPr="00B26129">
        <w:rPr>
          <w:spacing w:val="-1"/>
        </w:rPr>
        <w:t xml:space="preserve"> </w:t>
      </w:r>
      <w:r w:rsidRPr="00B26129">
        <w:t>М.:</w:t>
      </w:r>
      <w:r w:rsidRPr="00B26129">
        <w:rPr>
          <w:spacing w:val="-2"/>
        </w:rPr>
        <w:t xml:space="preserve"> </w:t>
      </w:r>
      <w:r w:rsidRPr="00B26129">
        <w:t>"Просвещение",</w:t>
      </w:r>
      <w:r w:rsidRPr="00B26129">
        <w:rPr>
          <w:spacing w:val="-1"/>
        </w:rPr>
        <w:t xml:space="preserve"> </w:t>
      </w:r>
      <w:r w:rsidRPr="00B26129">
        <w:t>2021.</w:t>
      </w:r>
    </w:p>
    <w:p w:rsidR="004807D1" w:rsidRPr="00B26129" w:rsidRDefault="004807D1" w:rsidP="004807D1">
      <w:pPr>
        <w:pStyle w:val="a3"/>
      </w:pPr>
      <w:r w:rsidRPr="00B26129">
        <w:t>2.Радченко</w:t>
      </w:r>
      <w:r w:rsidRPr="00B26129">
        <w:rPr>
          <w:spacing w:val="44"/>
        </w:rPr>
        <w:t xml:space="preserve"> </w:t>
      </w:r>
      <w:r w:rsidRPr="00B26129">
        <w:t>О.А.,</w:t>
      </w:r>
      <w:r w:rsidRPr="00B26129">
        <w:rPr>
          <w:spacing w:val="42"/>
        </w:rPr>
        <w:t xml:space="preserve"> </w:t>
      </w:r>
      <w:proofErr w:type="spellStart"/>
      <w:r w:rsidRPr="00B26129">
        <w:t>Лытаева</w:t>
      </w:r>
      <w:proofErr w:type="spellEnd"/>
      <w:r w:rsidRPr="00B26129">
        <w:rPr>
          <w:spacing w:val="43"/>
        </w:rPr>
        <w:t xml:space="preserve"> </w:t>
      </w:r>
      <w:r w:rsidRPr="00B26129">
        <w:t>М.А.,</w:t>
      </w:r>
      <w:r w:rsidRPr="00B26129">
        <w:rPr>
          <w:spacing w:val="42"/>
        </w:rPr>
        <w:t xml:space="preserve"> </w:t>
      </w:r>
      <w:proofErr w:type="spellStart"/>
      <w:r w:rsidRPr="00B26129">
        <w:t>Гутброд</w:t>
      </w:r>
      <w:proofErr w:type="spellEnd"/>
      <w:r w:rsidRPr="00B26129">
        <w:rPr>
          <w:spacing w:val="44"/>
        </w:rPr>
        <w:t xml:space="preserve"> </w:t>
      </w:r>
      <w:r w:rsidRPr="00B26129">
        <w:t>О.В.</w:t>
      </w:r>
      <w:r w:rsidRPr="00B26129">
        <w:rPr>
          <w:spacing w:val="47"/>
        </w:rPr>
        <w:t xml:space="preserve"> </w:t>
      </w:r>
      <w:r w:rsidRPr="00B26129">
        <w:t>Немецкий</w:t>
      </w:r>
      <w:r w:rsidRPr="00B26129">
        <w:rPr>
          <w:spacing w:val="44"/>
        </w:rPr>
        <w:t xml:space="preserve"> </w:t>
      </w:r>
      <w:r w:rsidRPr="00B26129">
        <w:t>язык.</w:t>
      </w:r>
      <w:r w:rsidRPr="00B26129">
        <w:rPr>
          <w:spacing w:val="43"/>
        </w:rPr>
        <w:t xml:space="preserve"> </w:t>
      </w:r>
      <w:r w:rsidRPr="00B26129">
        <w:t>11</w:t>
      </w:r>
      <w:r w:rsidRPr="00B26129">
        <w:rPr>
          <w:spacing w:val="44"/>
        </w:rPr>
        <w:t xml:space="preserve"> </w:t>
      </w:r>
      <w:r w:rsidRPr="00B26129">
        <w:t>класс</w:t>
      </w:r>
      <w:r w:rsidRPr="00B26129">
        <w:rPr>
          <w:spacing w:val="-67"/>
        </w:rPr>
        <w:t xml:space="preserve"> </w:t>
      </w:r>
      <w:r w:rsidRPr="00B26129">
        <w:t>(базовый</w:t>
      </w:r>
      <w:r w:rsidRPr="00B26129">
        <w:rPr>
          <w:spacing w:val="-1"/>
        </w:rPr>
        <w:t xml:space="preserve"> </w:t>
      </w:r>
      <w:r w:rsidRPr="00B26129">
        <w:t>и</w:t>
      </w:r>
      <w:r w:rsidRPr="00B26129">
        <w:rPr>
          <w:spacing w:val="-1"/>
        </w:rPr>
        <w:t xml:space="preserve"> </w:t>
      </w:r>
      <w:r w:rsidRPr="00B26129">
        <w:t>углубленный уровни).</w:t>
      </w:r>
      <w:r w:rsidRPr="00B26129">
        <w:rPr>
          <w:spacing w:val="3"/>
        </w:rPr>
        <w:t xml:space="preserve"> </w:t>
      </w:r>
      <w:r w:rsidRPr="00B26129">
        <w:t>-</w:t>
      </w:r>
      <w:r w:rsidRPr="00B26129">
        <w:rPr>
          <w:spacing w:val="-1"/>
        </w:rPr>
        <w:t xml:space="preserve"> </w:t>
      </w:r>
      <w:r w:rsidRPr="00B26129">
        <w:t>М.:</w:t>
      </w:r>
      <w:r w:rsidRPr="00B26129">
        <w:rPr>
          <w:spacing w:val="-2"/>
        </w:rPr>
        <w:t xml:space="preserve"> </w:t>
      </w:r>
      <w:r w:rsidRPr="00B26129">
        <w:t>Просвещение,</w:t>
      </w:r>
      <w:r w:rsidRPr="00B26129">
        <w:rPr>
          <w:spacing w:val="-2"/>
        </w:rPr>
        <w:t xml:space="preserve"> </w:t>
      </w:r>
      <w:r w:rsidRPr="00B26129">
        <w:t>2022.</w:t>
      </w:r>
    </w:p>
    <w:p w:rsidR="000F7ED3" w:rsidRDefault="000F7ED3" w:rsidP="007675E9">
      <w:pPr>
        <w:spacing w:line="360" w:lineRule="auto"/>
        <w:jc w:val="both"/>
      </w:pPr>
    </w:p>
    <w:sectPr w:rsidR="000F7ED3" w:rsidSect="000F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720"/>
    <w:multiLevelType w:val="hybridMultilevel"/>
    <w:tmpl w:val="C2D29834"/>
    <w:lvl w:ilvl="0" w:tplc="A172FDAE">
      <w:numFmt w:val="bullet"/>
      <w:lvlText w:val="-"/>
      <w:lvlJc w:val="left"/>
      <w:pPr>
        <w:ind w:left="1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F403DC">
      <w:numFmt w:val="bullet"/>
      <w:lvlText w:val="•"/>
      <w:lvlJc w:val="left"/>
      <w:pPr>
        <w:ind w:left="2147" w:hanging="140"/>
      </w:pPr>
      <w:rPr>
        <w:rFonts w:hint="default"/>
        <w:lang w:val="ru-RU" w:eastAsia="ru-RU" w:bidi="ru-RU"/>
      </w:rPr>
    </w:lvl>
    <w:lvl w:ilvl="2" w:tplc="5E0A00F4">
      <w:numFmt w:val="bullet"/>
      <w:lvlText w:val="•"/>
      <w:lvlJc w:val="left"/>
      <w:pPr>
        <w:ind w:left="3094" w:hanging="140"/>
      </w:pPr>
      <w:rPr>
        <w:rFonts w:hint="default"/>
        <w:lang w:val="ru-RU" w:eastAsia="ru-RU" w:bidi="ru-RU"/>
      </w:rPr>
    </w:lvl>
    <w:lvl w:ilvl="3" w:tplc="C7C8C95A">
      <w:numFmt w:val="bullet"/>
      <w:lvlText w:val="•"/>
      <w:lvlJc w:val="left"/>
      <w:pPr>
        <w:ind w:left="4041" w:hanging="140"/>
      </w:pPr>
      <w:rPr>
        <w:rFonts w:hint="default"/>
        <w:lang w:val="ru-RU" w:eastAsia="ru-RU" w:bidi="ru-RU"/>
      </w:rPr>
    </w:lvl>
    <w:lvl w:ilvl="4" w:tplc="2C04F036">
      <w:numFmt w:val="bullet"/>
      <w:lvlText w:val="•"/>
      <w:lvlJc w:val="left"/>
      <w:pPr>
        <w:ind w:left="4988" w:hanging="140"/>
      </w:pPr>
      <w:rPr>
        <w:rFonts w:hint="default"/>
        <w:lang w:val="ru-RU" w:eastAsia="ru-RU" w:bidi="ru-RU"/>
      </w:rPr>
    </w:lvl>
    <w:lvl w:ilvl="5" w:tplc="0480E8C6">
      <w:numFmt w:val="bullet"/>
      <w:lvlText w:val="•"/>
      <w:lvlJc w:val="left"/>
      <w:pPr>
        <w:ind w:left="5935" w:hanging="140"/>
      </w:pPr>
      <w:rPr>
        <w:rFonts w:hint="default"/>
        <w:lang w:val="ru-RU" w:eastAsia="ru-RU" w:bidi="ru-RU"/>
      </w:rPr>
    </w:lvl>
    <w:lvl w:ilvl="6" w:tplc="7702E99E">
      <w:numFmt w:val="bullet"/>
      <w:lvlText w:val="•"/>
      <w:lvlJc w:val="left"/>
      <w:pPr>
        <w:ind w:left="6882" w:hanging="140"/>
      </w:pPr>
      <w:rPr>
        <w:rFonts w:hint="default"/>
        <w:lang w:val="ru-RU" w:eastAsia="ru-RU" w:bidi="ru-RU"/>
      </w:rPr>
    </w:lvl>
    <w:lvl w:ilvl="7" w:tplc="04185FE0">
      <w:numFmt w:val="bullet"/>
      <w:lvlText w:val="•"/>
      <w:lvlJc w:val="left"/>
      <w:pPr>
        <w:ind w:left="7829" w:hanging="140"/>
      </w:pPr>
      <w:rPr>
        <w:rFonts w:hint="default"/>
        <w:lang w:val="ru-RU" w:eastAsia="ru-RU" w:bidi="ru-RU"/>
      </w:rPr>
    </w:lvl>
    <w:lvl w:ilvl="8" w:tplc="9DF67CFE">
      <w:numFmt w:val="bullet"/>
      <w:lvlText w:val="•"/>
      <w:lvlJc w:val="left"/>
      <w:pPr>
        <w:ind w:left="8776" w:hanging="140"/>
      </w:pPr>
      <w:rPr>
        <w:rFonts w:hint="default"/>
        <w:lang w:val="ru-RU" w:eastAsia="ru-RU" w:bidi="ru-RU"/>
      </w:rPr>
    </w:lvl>
  </w:abstractNum>
  <w:abstractNum w:abstractNumId="1">
    <w:nsid w:val="42E74C3C"/>
    <w:multiLevelType w:val="hybridMultilevel"/>
    <w:tmpl w:val="C980D0C6"/>
    <w:lvl w:ilvl="0" w:tplc="CB1EE646">
      <w:start w:val="1"/>
      <w:numFmt w:val="decimal"/>
      <w:lvlText w:val="%1."/>
      <w:lvlJc w:val="left"/>
      <w:pPr>
        <w:ind w:left="361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8F983166">
      <w:start w:val="1"/>
      <w:numFmt w:val="decimal"/>
      <w:lvlText w:val="%2)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2" w:tplc="5FA46A1A">
      <w:numFmt w:val="bullet"/>
      <w:lvlText w:val="•"/>
      <w:lvlJc w:val="left"/>
      <w:pPr>
        <w:ind w:left="2447" w:hanging="360"/>
      </w:pPr>
      <w:rPr>
        <w:rFonts w:hint="default"/>
        <w:lang w:val="ru-RU" w:eastAsia="ru-RU" w:bidi="ru-RU"/>
      </w:rPr>
    </w:lvl>
    <w:lvl w:ilvl="3" w:tplc="D2C0D148">
      <w:numFmt w:val="bullet"/>
      <w:lvlText w:val="•"/>
      <w:lvlJc w:val="left"/>
      <w:pPr>
        <w:ind w:left="3475" w:hanging="360"/>
      </w:pPr>
      <w:rPr>
        <w:rFonts w:hint="default"/>
        <w:lang w:val="ru-RU" w:eastAsia="ru-RU" w:bidi="ru-RU"/>
      </w:rPr>
    </w:lvl>
    <w:lvl w:ilvl="4" w:tplc="65F042C2">
      <w:numFmt w:val="bullet"/>
      <w:lvlText w:val="•"/>
      <w:lvlJc w:val="left"/>
      <w:pPr>
        <w:ind w:left="4503" w:hanging="360"/>
      </w:pPr>
      <w:rPr>
        <w:rFonts w:hint="default"/>
        <w:lang w:val="ru-RU" w:eastAsia="ru-RU" w:bidi="ru-RU"/>
      </w:rPr>
    </w:lvl>
    <w:lvl w:ilvl="5" w:tplc="7E44773E">
      <w:numFmt w:val="bullet"/>
      <w:lvlText w:val="•"/>
      <w:lvlJc w:val="left"/>
      <w:pPr>
        <w:ind w:left="5531" w:hanging="360"/>
      </w:pPr>
      <w:rPr>
        <w:rFonts w:hint="default"/>
        <w:lang w:val="ru-RU" w:eastAsia="ru-RU" w:bidi="ru-RU"/>
      </w:rPr>
    </w:lvl>
    <w:lvl w:ilvl="6" w:tplc="0534F288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0E0C2656">
      <w:numFmt w:val="bullet"/>
      <w:lvlText w:val="•"/>
      <w:lvlJc w:val="left"/>
      <w:pPr>
        <w:ind w:left="7587" w:hanging="360"/>
      </w:pPr>
      <w:rPr>
        <w:rFonts w:hint="default"/>
        <w:lang w:val="ru-RU" w:eastAsia="ru-RU" w:bidi="ru-RU"/>
      </w:rPr>
    </w:lvl>
    <w:lvl w:ilvl="8" w:tplc="144E75E6">
      <w:numFmt w:val="bullet"/>
      <w:lvlText w:val="•"/>
      <w:lvlJc w:val="left"/>
      <w:pPr>
        <w:ind w:left="8615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E9"/>
    <w:rsid w:val="000D354B"/>
    <w:rsid w:val="000F7ED3"/>
    <w:rsid w:val="00126A60"/>
    <w:rsid w:val="00391C6A"/>
    <w:rsid w:val="004807D1"/>
    <w:rsid w:val="006F39B5"/>
    <w:rsid w:val="007675E9"/>
    <w:rsid w:val="008208CB"/>
    <w:rsid w:val="00B26129"/>
    <w:rsid w:val="00BA3DEF"/>
    <w:rsid w:val="00DE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75E9"/>
    <w:pPr>
      <w:ind w:left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75E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7675E9"/>
    <w:pPr>
      <w:spacing w:line="274" w:lineRule="exact"/>
      <w:ind w:left="1069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675E9"/>
    <w:pPr>
      <w:ind w:left="361" w:hanging="360"/>
    </w:pPr>
  </w:style>
  <w:style w:type="paragraph" w:styleId="a6">
    <w:name w:val="Balloon Text"/>
    <w:basedOn w:val="a"/>
    <w:link w:val="a7"/>
    <w:uiPriority w:val="99"/>
    <w:semiHidden/>
    <w:unhideWhenUsed/>
    <w:rsid w:val="00767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5E9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2550-059B-45C0-B431-55824736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root</cp:lastModifiedBy>
  <cp:revision>5</cp:revision>
  <dcterms:created xsi:type="dcterms:W3CDTF">2022-03-30T11:46:00Z</dcterms:created>
  <dcterms:modified xsi:type="dcterms:W3CDTF">2024-09-08T07:59:00Z</dcterms:modified>
</cp:coreProperties>
</file>